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21" w:rsidRDefault="00587C21" w:rsidP="00587C21">
      <w:proofErr w:type="spellStart"/>
      <w:r>
        <w:t>Приложение</w:t>
      </w:r>
      <w:proofErr w:type="spellEnd"/>
      <w:r>
        <w:t xml:space="preserve"> № 8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43, </w:t>
      </w:r>
      <w:proofErr w:type="spellStart"/>
      <w:r>
        <w:t>ал</w:t>
      </w:r>
      <w:proofErr w:type="spellEnd"/>
      <w:r>
        <w:t>. 2</w:t>
      </w:r>
    </w:p>
    <w:p w:rsidR="00587C21" w:rsidRDefault="00587C21" w:rsidP="00587C21">
      <w:r>
        <w:t>(</w:t>
      </w:r>
      <w:proofErr w:type="spellStart"/>
      <w:r>
        <w:t>Изм</w:t>
      </w:r>
      <w:proofErr w:type="spellEnd"/>
      <w:r>
        <w:t xml:space="preserve">. - ДВ, </w:t>
      </w:r>
      <w:proofErr w:type="spellStart"/>
      <w:r>
        <w:t>бр</w:t>
      </w:r>
      <w:proofErr w:type="spellEnd"/>
      <w:r>
        <w:t xml:space="preserve">. 9 </w:t>
      </w:r>
      <w:proofErr w:type="spellStart"/>
      <w:r>
        <w:t>от</w:t>
      </w:r>
      <w:proofErr w:type="spellEnd"/>
      <w:r>
        <w:t xml:space="preserve"> 2020 г., в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31.01.2020 г.)</w:t>
      </w:r>
    </w:p>
    <w:p w:rsidR="00587C21" w:rsidRDefault="00587C21" w:rsidP="00587C21">
      <w:pPr>
        <w:jc w:val="center"/>
      </w:pPr>
    </w:p>
    <w:p w:rsidR="00587C21" w:rsidRDefault="00587C21" w:rsidP="00587C21">
      <w:pPr>
        <w:jc w:val="center"/>
      </w:pPr>
      <w:r>
        <w:t>ФОРМУЛЯР ЗА ОКОНЧАТЕЛНИТЕ РЕЗУЛТАТИ НА КАНДИДАТИТЕ</w:t>
      </w:r>
    </w:p>
    <w:p w:rsidR="0083074F" w:rsidRPr="0083074F" w:rsidRDefault="0083074F" w:rsidP="00587C21">
      <w:pPr>
        <w:jc w:val="center"/>
        <w:rPr>
          <w:lang w:val="bg-BG"/>
        </w:rPr>
      </w:pPr>
      <w:r>
        <w:rPr>
          <w:lang w:val="bg-BG"/>
        </w:rPr>
        <w:t xml:space="preserve">За заемане на длъжността </w:t>
      </w:r>
      <w:r w:rsidR="00A006ED">
        <w:rPr>
          <w:lang w:val="bg-BG"/>
        </w:rPr>
        <w:t>–</w:t>
      </w:r>
      <w:r w:rsidR="00ED473E">
        <w:rPr>
          <w:lang w:val="bg-BG"/>
        </w:rPr>
        <w:t xml:space="preserve"> </w:t>
      </w:r>
      <w:r w:rsidR="0012776D">
        <w:rPr>
          <w:lang w:val="bg-BG"/>
        </w:rPr>
        <w:t>главен</w:t>
      </w:r>
      <w:bookmarkStart w:id="0" w:name="_GoBack"/>
      <w:bookmarkEnd w:id="0"/>
      <w:r w:rsidR="00F14E05">
        <w:rPr>
          <w:lang w:val="bg-BG"/>
        </w:rPr>
        <w:t xml:space="preserve"> експерт</w:t>
      </w:r>
      <w:r>
        <w:rPr>
          <w:lang w:val="bg-BG"/>
        </w:rPr>
        <w:t xml:space="preserve"> </w:t>
      </w:r>
      <w:r w:rsidR="00F14E05">
        <w:rPr>
          <w:lang w:val="bg-BG"/>
        </w:rPr>
        <w:t xml:space="preserve">в отдел </w:t>
      </w:r>
      <w:r>
        <w:rPr>
          <w:lang w:val="bg-BG"/>
        </w:rPr>
        <w:t>„</w:t>
      </w:r>
      <w:r w:rsidR="00F14E05">
        <w:rPr>
          <w:lang w:val="bg-BG"/>
        </w:rPr>
        <w:t>ПОКТДС</w:t>
      </w:r>
      <w:r>
        <w:rPr>
          <w:lang w:val="bg-BG"/>
        </w:rPr>
        <w:t>“</w:t>
      </w:r>
    </w:p>
    <w:p w:rsidR="00587C21" w:rsidRDefault="00587C21" w:rsidP="00587C21">
      <w:pPr>
        <w:jc w:val="center"/>
      </w:pPr>
      <w:proofErr w:type="spellStart"/>
      <w:r>
        <w:t>Формулярът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</w:t>
      </w:r>
      <w:proofErr w:type="spellEnd"/>
      <w:r>
        <w:t xml:space="preserve"> с </w:t>
      </w:r>
      <w:proofErr w:type="spellStart"/>
      <w:r>
        <w:t>резултатите</w:t>
      </w:r>
      <w:proofErr w:type="spellEnd"/>
      <w:r>
        <w:t xml:space="preserve">, </w:t>
      </w:r>
      <w:proofErr w:type="spellStart"/>
      <w:r>
        <w:t>получени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по</w:t>
      </w:r>
      <w:proofErr w:type="spellEnd"/>
    </w:p>
    <w:p w:rsidR="00587C21" w:rsidRDefault="00587C21" w:rsidP="00587C21">
      <w:pPr>
        <w:jc w:val="center"/>
      </w:pPr>
      <w:proofErr w:type="spellStart"/>
      <w:r>
        <w:t>избрания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интервюто</w:t>
      </w:r>
      <w:proofErr w:type="spellEnd"/>
    </w:p>
    <w:p w:rsidR="00587C21" w:rsidRDefault="00587C21" w:rsidP="00587C21">
      <w: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225"/>
        <w:gridCol w:w="1170"/>
        <w:gridCol w:w="900"/>
        <w:gridCol w:w="1260"/>
        <w:gridCol w:w="900"/>
        <w:gridCol w:w="1080"/>
      </w:tblGrid>
      <w:tr w:rsidR="008C269A" w:rsidTr="005E3776">
        <w:tc>
          <w:tcPr>
            <w:tcW w:w="4225" w:type="dxa"/>
          </w:tcPr>
          <w:p w:rsidR="00587C21" w:rsidRPr="00587C21" w:rsidRDefault="00587C21" w:rsidP="005E3776">
            <w:pPr>
              <w:jc w:val="center"/>
            </w:pPr>
            <w:proofErr w:type="spellStart"/>
            <w:r w:rsidRPr="00587C21">
              <w:t>Име</w:t>
            </w:r>
            <w:proofErr w:type="spellEnd"/>
            <w:r w:rsidRPr="00587C21">
              <w:t xml:space="preserve">, </w:t>
            </w:r>
            <w:proofErr w:type="spellStart"/>
            <w:r w:rsidRPr="00587C21">
              <w:t>презиме</w:t>
            </w:r>
            <w:proofErr w:type="spellEnd"/>
          </w:p>
          <w:p w:rsidR="00587C21" w:rsidRPr="00587C21" w:rsidRDefault="00587C21" w:rsidP="005E3776">
            <w:pPr>
              <w:jc w:val="center"/>
            </w:pPr>
            <w:r w:rsidRPr="00587C21">
              <w:t xml:space="preserve">и </w:t>
            </w:r>
            <w:proofErr w:type="spellStart"/>
            <w:r w:rsidRPr="00587C21">
              <w:t>фамилия</w:t>
            </w:r>
            <w:proofErr w:type="spellEnd"/>
            <w:r w:rsidRPr="00587C21">
              <w:t xml:space="preserve"> </w:t>
            </w:r>
            <w:proofErr w:type="spellStart"/>
            <w:r w:rsidRPr="00587C21">
              <w:t>на</w:t>
            </w:r>
            <w:proofErr w:type="spellEnd"/>
          </w:p>
          <w:p w:rsidR="00587C21" w:rsidRDefault="00587C21" w:rsidP="005E3776">
            <w:pPr>
              <w:jc w:val="center"/>
            </w:pPr>
            <w:proofErr w:type="spellStart"/>
            <w:r w:rsidRPr="00587C21">
              <w:t>кандидата</w:t>
            </w:r>
            <w:proofErr w:type="spellEnd"/>
          </w:p>
        </w:tc>
        <w:tc>
          <w:tcPr>
            <w:tcW w:w="1170" w:type="dxa"/>
          </w:tcPr>
          <w:p w:rsidR="00587C21" w:rsidRDefault="00587C21" w:rsidP="00587C21">
            <w:proofErr w:type="spellStart"/>
            <w:r>
              <w:t>Резултат</w:t>
            </w:r>
            <w:proofErr w:type="spellEnd"/>
          </w:p>
          <w:p w:rsidR="00587C21" w:rsidRDefault="00587C21" w:rsidP="00587C21"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начина</w:t>
            </w:r>
            <w:proofErr w:type="spellEnd"/>
          </w:p>
          <w:p w:rsidR="00587C21" w:rsidRDefault="00587C21" w:rsidP="00587C21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чл</w:t>
            </w:r>
            <w:proofErr w:type="spellEnd"/>
            <w:r>
              <w:t>. 33</w:t>
            </w:r>
          </w:p>
          <w:p w:rsidR="00587C21" w:rsidRDefault="00587C21" w:rsidP="00587C21"/>
        </w:tc>
        <w:tc>
          <w:tcPr>
            <w:tcW w:w="900" w:type="dxa"/>
          </w:tcPr>
          <w:p w:rsidR="00587C21" w:rsidRDefault="00587C21" w:rsidP="00587C21">
            <w:proofErr w:type="spellStart"/>
            <w:r>
              <w:t>Коефициент</w:t>
            </w:r>
            <w:proofErr w:type="spellEnd"/>
          </w:p>
          <w:p w:rsidR="00587C21" w:rsidRDefault="00587C21" w:rsidP="00587C21"/>
        </w:tc>
        <w:tc>
          <w:tcPr>
            <w:tcW w:w="1260" w:type="dxa"/>
          </w:tcPr>
          <w:p w:rsidR="00587C21" w:rsidRDefault="00587C21" w:rsidP="00587C21">
            <w:proofErr w:type="spellStart"/>
            <w:r>
              <w:t>Резултат</w:t>
            </w:r>
            <w:proofErr w:type="spellEnd"/>
          </w:p>
          <w:p w:rsidR="00587C21" w:rsidRDefault="00587C21" w:rsidP="00587C21"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интервюто</w:t>
            </w:r>
            <w:proofErr w:type="spellEnd"/>
          </w:p>
          <w:p w:rsidR="00587C21" w:rsidRDefault="00587C21" w:rsidP="00587C21"/>
        </w:tc>
        <w:tc>
          <w:tcPr>
            <w:tcW w:w="900" w:type="dxa"/>
          </w:tcPr>
          <w:p w:rsidR="00587C21" w:rsidRDefault="00587C21" w:rsidP="00587C21">
            <w:proofErr w:type="spellStart"/>
            <w:r>
              <w:t>Коефициент</w:t>
            </w:r>
            <w:proofErr w:type="spellEnd"/>
          </w:p>
          <w:p w:rsidR="00587C21" w:rsidRDefault="00587C21" w:rsidP="00587C21"/>
        </w:tc>
        <w:tc>
          <w:tcPr>
            <w:tcW w:w="1080" w:type="dxa"/>
          </w:tcPr>
          <w:p w:rsidR="00587C21" w:rsidRDefault="00587C21" w:rsidP="00587C21">
            <w:proofErr w:type="spellStart"/>
            <w:r>
              <w:t>Окончателен</w:t>
            </w:r>
            <w:proofErr w:type="spellEnd"/>
            <w:r>
              <w:t xml:space="preserve"> </w:t>
            </w:r>
            <w:proofErr w:type="spellStart"/>
            <w:r>
              <w:t>резултат</w:t>
            </w:r>
            <w:proofErr w:type="spellEnd"/>
          </w:p>
          <w:p w:rsidR="00587C21" w:rsidRDefault="00587C21" w:rsidP="00587C21"/>
        </w:tc>
      </w:tr>
      <w:tr w:rsidR="005E3776" w:rsidTr="005E3776">
        <w:tc>
          <w:tcPr>
            <w:tcW w:w="4225" w:type="dxa"/>
          </w:tcPr>
          <w:p w:rsidR="00587C21" w:rsidRPr="00587C21" w:rsidRDefault="00587C21" w:rsidP="00F14E05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="00E76885">
              <w:rPr>
                <w:lang w:val="bg-BG"/>
              </w:rPr>
              <w:t xml:space="preserve"> </w:t>
            </w:r>
            <w:r w:rsidR="00356A54" w:rsidRPr="00356A54">
              <w:rPr>
                <w:lang w:val="bg-BG"/>
              </w:rPr>
              <w:t>Татяна Георгиева Тотева</w:t>
            </w:r>
          </w:p>
        </w:tc>
        <w:tc>
          <w:tcPr>
            <w:tcW w:w="1170" w:type="dxa"/>
          </w:tcPr>
          <w:p w:rsidR="00587C21" w:rsidRPr="000C30F5" w:rsidRDefault="000C30F5" w:rsidP="00587C21">
            <w:pPr>
              <w:rPr>
                <w:lang w:val="bg-BG"/>
              </w:rPr>
            </w:pPr>
            <w:r w:rsidRPr="000C30F5">
              <w:rPr>
                <w:lang w:val="bg-BG"/>
              </w:rPr>
              <w:t>5,00</w:t>
            </w:r>
          </w:p>
        </w:tc>
        <w:tc>
          <w:tcPr>
            <w:tcW w:w="900" w:type="dxa"/>
          </w:tcPr>
          <w:p w:rsidR="00587C21" w:rsidRPr="000C30F5" w:rsidRDefault="005E3776" w:rsidP="00587C21">
            <w:pPr>
              <w:rPr>
                <w:lang w:val="bg-BG"/>
              </w:rPr>
            </w:pPr>
            <w:r w:rsidRPr="000C30F5">
              <w:rPr>
                <w:lang w:val="bg-BG"/>
              </w:rPr>
              <w:t>3</w:t>
            </w:r>
          </w:p>
        </w:tc>
        <w:tc>
          <w:tcPr>
            <w:tcW w:w="1260" w:type="dxa"/>
          </w:tcPr>
          <w:p w:rsidR="00587C21" w:rsidRPr="000C30F5" w:rsidRDefault="00F14E05" w:rsidP="00587C21">
            <w:pPr>
              <w:rPr>
                <w:lang w:val="bg-BG"/>
              </w:rPr>
            </w:pPr>
            <w:r w:rsidRPr="000C30F5">
              <w:rPr>
                <w:lang w:val="bg-BG"/>
              </w:rPr>
              <w:t>33</w:t>
            </w:r>
            <w:r w:rsidR="000C30F5" w:rsidRPr="000C30F5">
              <w:rPr>
                <w:lang w:val="bg-BG"/>
              </w:rPr>
              <w:t>,00</w:t>
            </w:r>
          </w:p>
        </w:tc>
        <w:tc>
          <w:tcPr>
            <w:tcW w:w="900" w:type="dxa"/>
          </w:tcPr>
          <w:p w:rsidR="00587C21" w:rsidRPr="005E3776" w:rsidRDefault="005E3776" w:rsidP="00587C21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080" w:type="dxa"/>
          </w:tcPr>
          <w:p w:rsidR="00F14E05" w:rsidRPr="00E76885" w:rsidRDefault="00F14E05" w:rsidP="00587C21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0C30F5">
              <w:rPr>
                <w:lang w:val="bg-BG"/>
              </w:rPr>
              <w:t>7</w:t>
            </w:r>
          </w:p>
        </w:tc>
      </w:tr>
    </w:tbl>
    <w:p w:rsidR="00587C21" w:rsidRPr="00B4714B" w:rsidRDefault="00587C21" w:rsidP="00587C21">
      <w:pPr>
        <w:rPr>
          <w:lang w:val="bg-BG"/>
        </w:rPr>
      </w:pPr>
    </w:p>
    <w:p w:rsidR="006762E1" w:rsidRDefault="006762E1" w:rsidP="00587C21">
      <w:pPr>
        <w:rPr>
          <w:lang w:val="bg-BG"/>
        </w:rPr>
      </w:pPr>
      <w:r>
        <w:rPr>
          <w:lang w:val="bg-BG"/>
        </w:rPr>
        <w:t>В зависимост от резултатите Комисията класира следните кандидати:</w:t>
      </w:r>
    </w:p>
    <w:p w:rsidR="00587C21" w:rsidRDefault="006762E1" w:rsidP="00587C21">
      <w:pPr>
        <w:rPr>
          <w:lang w:val="bg-BG"/>
        </w:rPr>
      </w:pPr>
      <w:r>
        <w:rPr>
          <w:lang w:val="bg-BG"/>
        </w:rPr>
        <w:t>1.</w:t>
      </w:r>
      <w:r w:rsidRPr="006762E1">
        <w:rPr>
          <w:lang w:val="bg-BG"/>
        </w:rPr>
        <w:t xml:space="preserve"> </w:t>
      </w:r>
      <w:r w:rsidR="000C30F5" w:rsidRPr="00356A54">
        <w:rPr>
          <w:lang w:val="bg-BG"/>
        </w:rPr>
        <w:t>Татяна Георгиева Тотева</w:t>
      </w:r>
    </w:p>
    <w:p w:rsidR="000C30F5" w:rsidRDefault="000C30F5" w:rsidP="00587C21"/>
    <w:sectPr w:rsidR="000C3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21"/>
    <w:rsid w:val="000C30F5"/>
    <w:rsid w:val="0012776D"/>
    <w:rsid w:val="001B64ED"/>
    <w:rsid w:val="00282C97"/>
    <w:rsid w:val="00356A54"/>
    <w:rsid w:val="004E75A5"/>
    <w:rsid w:val="00587C21"/>
    <w:rsid w:val="005E3776"/>
    <w:rsid w:val="006762E1"/>
    <w:rsid w:val="006C2C48"/>
    <w:rsid w:val="007751D6"/>
    <w:rsid w:val="007B0B9A"/>
    <w:rsid w:val="0083074F"/>
    <w:rsid w:val="008C269A"/>
    <w:rsid w:val="008E6F8D"/>
    <w:rsid w:val="009A7B2E"/>
    <w:rsid w:val="00A006ED"/>
    <w:rsid w:val="00B4714B"/>
    <w:rsid w:val="00D13A9F"/>
    <w:rsid w:val="00E41488"/>
    <w:rsid w:val="00E76885"/>
    <w:rsid w:val="00ED442E"/>
    <w:rsid w:val="00ED473E"/>
    <w:rsid w:val="00F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2E5DC8-6762-4F4C-871B-454236D2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Весела Манчева</dc:creator>
  <cp:keywords/>
  <dc:description/>
  <cp:lastModifiedBy>Vesela Mancheva</cp:lastModifiedBy>
  <cp:revision>17</cp:revision>
  <cp:lastPrinted>2024-08-28T11:25:00Z</cp:lastPrinted>
  <dcterms:created xsi:type="dcterms:W3CDTF">2024-01-28T19:38:00Z</dcterms:created>
  <dcterms:modified xsi:type="dcterms:W3CDTF">2024-08-29T09:37:00Z</dcterms:modified>
</cp:coreProperties>
</file>